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E5683C" w:rsidRPr="009F0EF5" w:rsidTr="00CE6365">
        <w:tc>
          <w:tcPr>
            <w:tcW w:w="10790" w:type="dxa"/>
            <w:gridSpan w:val="3"/>
          </w:tcPr>
          <w:p w:rsidR="00E5683C" w:rsidRPr="009F0EF5" w:rsidRDefault="00E5683C" w:rsidP="00CE6365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 xml:space="preserve">Project: </w:t>
            </w:r>
            <w:r>
              <w:rPr>
                <w:rFonts w:ascii="Cambria" w:hAnsi="Cambria"/>
                <w:b/>
              </w:rPr>
              <w:t xml:space="preserve">Visual Arts 110 </w:t>
            </w:r>
            <w:r w:rsidR="00E90475">
              <w:rPr>
                <w:rFonts w:ascii="Cambria" w:hAnsi="Cambria"/>
                <w:b/>
              </w:rPr>
              <w:t>Masks</w:t>
            </w:r>
            <w:r w:rsidRPr="009F0E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9F0EF5">
              <w:rPr>
                <w:rFonts w:ascii="Cambria" w:hAnsi="Cambria"/>
              </w:rPr>
              <w:tab/>
              <w:t xml:space="preserve"> </w:t>
            </w: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Name: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E5683C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CAN…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464DA2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</w:t>
            </w:r>
            <w:r>
              <w:rPr>
                <w:rFonts w:ascii="Cambria" w:hAnsi="Cambria"/>
                <w:i/>
                <w:sz w:val="18"/>
                <w:szCs w:val="18"/>
              </w:rPr>
              <w:t>onfident) to 5 (very confident)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90475" w:rsidRPr="009F0EF5" w:rsidTr="00E5683C">
        <w:trPr>
          <w:trHeight w:val="420"/>
        </w:trPr>
        <w:tc>
          <w:tcPr>
            <w:tcW w:w="8185" w:type="dxa"/>
          </w:tcPr>
          <w:p w:rsidR="00E90475" w:rsidRPr="009F0EF5" w:rsidRDefault="00E90475" w:rsidP="00E904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Sketch your design on the back of your rubric that uses pattern or emphasis. </w:t>
            </w:r>
          </w:p>
        </w:tc>
        <w:tc>
          <w:tcPr>
            <w:tcW w:w="1260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90475" w:rsidRPr="009F0EF5" w:rsidTr="00E5683C">
        <w:trPr>
          <w:trHeight w:val="395"/>
        </w:trPr>
        <w:tc>
          <w:tcPr>
            <w:tcW w:w="8185" w:type="dxa"/>
          </w:tcPr>
          <w:p w:rsidR="00E90475" w:rsidRPr="009F0EF5" w:rsidRDefault="00E90475" w:rsidP="00E904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Apply plaster to a friend’s face with safety and respect for their friend and the materials.</w:t>
            </w:r>
          </w:p>
        </w:tc>
        <w:tc>
          <w:tcPr>
            <w:tcW w:w="1260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1345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</w:tr>
      <w:tr w:rsidR="00E90475" w:rsidRPr="009F0EF5" w:rsidTr="00E5683C">
        <w:trPr>
          <w:trHeight w:val="368"/>
        </w:trPr>
        <w:tc>
          <w:tcPr>
            <w:tcW w:w="8185" w:type="dxa"/>
          </w:tcPr>
          <w:p w:rsidR="00E90475" w:rsidRPr="009F0EF5" w:rsidRDefault="00E90475" w:rsidP="00E904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Sketch your design onto the mask with pencil, make adjustments as necessary. </w:t>
            </w:r>
          </w:p>
        </w:tc>
        <w:tc>
          <w:tcPr>
            <w:tcW w:w="1260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90475" w:rsidRPr="009F0EF5" w:rsidTr="00E5683C">
        <w:trPr>
          <w:trHeight w:val="368"/>
        </w:trPr>
        <w:tc>
          <w:tcPr>
            <w:tcW w:w="8185" w:type="dxa"/>
          </w:tcPr>
          <w:p w:rsidR="00E90475" w:rsidRPr="009F0EF5" w:rsidRDefault="00E90475" w:rsidP="00E904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Add onto their basic mask form with applique, cardboard or wet plaster.</w:t>
            </w:r>
          </w:p>
        </w:tc>
        <w:tc>
          <w:tcPr>
            <w:tcW w:w="1260" w:type="dxa"/>
            <w:vAlign w:val="center"/>
          </w:tcPr>
          <w:p w:rsidR="00E90475" w:rsidRPr="009F0EF5" w:rsidRDefault="00B60714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r w:rsidR="00E90475">
              <w:rPr>
                <w:rFonts w:ascii="Cambria" w:hAnsi="Cambria"/>
              </w:rPr>
              <w:t>5</w:t>
            </w:r>
          </w:p>
        </w:tc>
        <w:tc>
          <w:tcPr>
            <w:tcW w:w="1345" w:type="dxa"/>
            <w:vAlign w:val="center"/>
          </w:tcPr>
          <w:p w:rsidR="00E90475" w:rsidRPr="009F0EF5" w:rsidRDefault="00B60714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</w:t>
            </w:r>
            <w:bookmarkStart w:id="0" w:name="_GoBack"/>
            <w:bookmarkEnd w:id="0"/>
            <w:r w:rsidR="00E90475">
              <w:rPr>
                <w:rFonts w:ascii="Cambria" w:hAnsi="Cambria"/>
              </w:rPr>
              <w:t>5</w:t>
            </w:r>
          </w:p>
        </w:tc>
      </w:tr>
      <w:tr w:rsidR="00E90475" w:rsidRPr="009F0EF5" w:rsidTr="00E5683C">
        <w:trPr>
          <w:trHeight w:val="368"/>
        </w:trPr>
        <w:tc>
          <w:tcPr>
            <w:tcW w:w="8185" w:type="dxa"/>
          </w:tcPr>
          <w:p w:rsidR="00E90475" w:rsidRPr="009F0EF5" w:rsidRDefault="00E90475" w:rsidP="00E904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Add paint and other details to the mask.  </w:t>
            </w:r>
          </w:p>
        </w:tc>
        <w:tc>
          <w:tcPr>
            <w:tcW w:w="1260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/15</w:t>
            </w:r>
          </w:p>
        </w:tc>
        <w:tc>
          <w:tcPr>
            <w:tcW w:w="1345" w:type="dxa"/>
            <w:vAlign w:val="center"/>
          </w:tcPr>
          <w:p w:rsidR="00E90475" w:rsidRPr="009F0EF5" w:rsidRDefault="00E90475" w:rsidP="00E9047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/15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THINK…</w:t>
            </w:r>
            <w:r w:rsidRPr="009F0EF5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90475" w:rsidRDefault="00E90475" w:rsidP="00E90475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difference between a “literal” mask and a “metaphorical” mask?</w:t>
            </w:r>
          </w:p>
          <w:p w:rsidR="00E90475" w:rsidRDefault="00E90475" w:rsidP="00E90475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E90475" w:rsidRPr="00E90475" w:rsidRDefault="00E90475" w:rsidP="00E90475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E90475" w:rsidRDefault="00E90475" w:rsidP="00E90475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E90475" w:rsidRDefault="00E90475" w:rsidP="00E90475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 w:rsidRPr="00E90475">
              <w:rPr>
                <w:rFonts w:ascii="Cambria" w:hAnsi="Cambria"/>
              </w:rPr>
              <w:t>Explain the inspiration behind your mask (this should fall into one of the three categories you researched from that little sheet).</w:t>
            </w:r>
          </w:p>
          <w:p w:rsidR="00E5683C" w:rsidRPr="009F0EF5" w:rsidRDefault="00E5683C" w:rsidP="00CE6365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9F0EF5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c>
          <w:tcPr>
            <w:tcW w:w="9445" w:type="dxa"/>
            <w:gridSpan w:val="2"/>
          </w:tcPr>
          <w:p w:rsidR="00E90475" w:rsidRDefault="00E90475" w:rsidP="00E9047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mood/expression of your completed mask? How do you know?</w:t>
            </w:r>
          </w:p>
          <w:p w:rsidR="00E5683C" w:rsidRPr="009F0EF5" w:rsidRDefault="00E5683C" w:rsidP="00E90475">
            <w:pPr>
              <w:pStyle w:val="ListParagraph"/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E5683C" w:rsidRPr="009F0EF5" w:rsidRDefault="00E5683C" w:rsidP="00E9047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 w:rsidR="00E90475">
              <w:rPr>
                <w:rFonts w:ascii="Cambria" w:hAnsi="Cambria"/>
              </w:rPr>
              <w:t>5</w:t>
            </w:r>
          </w:p>
        </w:tc>
      </w:tr>
      <w:tr w:rsidR="00E5683C" w:rsidRPr="009F0EF5" w:rsidTr="00E5683C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E5683C" w:rsidRPr="009F0EF5" w:rsidRDefault="00E5683C" w:rsidP="00E5683C">
            <w:pPr>
              <w:rPr>
                <w:rFonts w:ascii="Cambria" w:hAnsi="Cambria"/>
                <w:i/>
              </w:rPr>
            </w:pPr>
            <w:r w:rsidRPr="009F0EF5">
              <w:rPr>
                <w:rFonts w:ascii="Cambria" w:hAnsi="Cambria"/>
                <w:b/>
                <w:u w:val="single"/>
              </w:rPr>
              <w:t>I USED…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E5683C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1928"/>
        </w:trPr>
        <w:tc>
          <w:tcPr>
            <w:tcW w:w="9445" w:type="dxa"/>
            <w:gridSpan w:val="2"/>
          </w:tcPr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E5683C" w:rsidRDefault="00E90475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Line or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colour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(choose 1)</w:t>
            </w:r>
            <w:r w:rsidR="00E5683C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5683C" w:rsidRDefault="00E90475" w:rsidP="00E5683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Pattern or Emphasis (choose 1)</w:t>
            </w:r>
            <w:r w:rsidR="00E5683C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E5683C" w:rsidRPr="0094698C" w:rsidRDefault="00E5683C" w:rsidP="00E5683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5683C" w:rsidRPr="00E5683C" w:rsidRDefault="00E5683C" w:rsidP="00E5683C">
            <w:pPr>
              <w:tabs>
                <w:tab w:val="left" w:pos="1075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E5683C" w:rsidRPr="009F0EF5" w:rsidTr="00E5683C">
        <w:tc>
          <w:tcPr>
            <w:tcW w:w="8185" w:type="dxa"/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</w:t>
            </w:r>
            <w:r>
              <w:rPr>
                <w:rFonts w:ascii="Cambria" w:hAnsi="Cambria"/>
                <w:b/>
                <w:u w:val="single"/>
              </w:rPr>
              <w:t>TRIED</w:t>
            </w:r>
            <w:r w:rsidRPr="009F0EF5">
              <w:rPr>
                <w:rFonts w:ascii="Cambria" w:hAnsi="Cambria"/>
                <w:b/>
                <w:u w:val="single"/>
              </w:rPr>
              <w:t>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  <w:i/>
              </w:rPr>
              <w:t xml:space="preserve">Please rate your </w:t>
            </w:r>
            <w:r>
              <w:rPr>
                <w:rFonts w:ascii="Cambria" w:hAnsi="Cambria"/>
                <w:i/>
              </w:rPr>
              <w:t>work ethic</w:t>
            </w:r>
            <w:r w:rsidRPr="009F0EF5">
              <w:rPr>
                <w:rFonts w:ascii="Cambria" w:hAnsi="Cambria"/>
                <w:i/>
              </w:rPr>
              <w:t xml:space="preserve"> for each of the “I </w:t>
            </w:r>
            <w:r>
              <w:rPr>
                <w:rFonts w:ascii="Cambria" w:hAnsi="Cambria"/>
                <w:i/>
              </w:rPr>
              <w:t>tried</w:t>
            </w:r>
            <w:r w:rsidRPr="009F0EF5">
              <w:rPr>
                <w:rFonts w:ascii="Cambria" w:hAnsi="Cambria"/>
                <w:i/>
              </w:rPr>
              <w:t xml:space="preserve">” </w:t>
            </w:r>
            <w:r>
              <w:rPr>
                <w:rFonts w:ascii="Cambria" w:hAnsi="Cambria"/>
                <w:i/>
              </w:rPr>
              <w:t>indicators</w:t>
            </w:r>
            <w:r w:rsidRPr="009F0EF5">
              <w:rPr>
                <w:rFonts w:ascii="Cambria" w:hAnsi="Cambria"/>
                <w:i/>
              </w:rPr>
              <w:t xml:space="preserve"> below. </w:t>
            </w:r>
            <w:r>
              <w:rPr>
                <w:rFonts w:ascii="Cambria" w:hAnsi="Cambria"/>
                <w:i/>
              </w:rPr>
              <w:t>Use a scale of 1 (Needs Improvement) to 5 (Excellent Achievement</w:t>
            </w:r>
            <w:r w:rsidRPr="009F0EF5">
              <w:rPr>
                <w:rFonts w:ascii="Cambria" w:hAnsi="Cambria"/>
                <w:i/>
              </w:rPr>
              <w:t>). Each goal will also be graded by the teacher.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E5683C" w:rsidRPr="009F0EF5" w:rsidTr="00E5683C">
        <w:trPr>
          <w:trHeight w:val="420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95"/>
        </w:trPr>
        <w:tc>
          <w:tcPr>
            <w:tcW w:w="8185" w:type="dxa"/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E5683C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E5683C" w:rsidRPr="009F0EF5" w:rsidRDefault="00E5683C" w:rsidP="00CE636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E5683C" w:rsidRPr="009F0EF5" w:rsidTr="00CE6365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E5683C" w:rsidRDefault="00E5683C" w:rsidP="00CE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Comment:</w:t>
            </w:r>
          </w:p>
          <w:p w:rsidR="00E5683C" w:rsidRDefault="00E5683C" w:rsidP="00CE6365">
            <w:pPr>
              <w:rPr>
                <w:rFonts w:ascii="Cambria" w:hAnsi="Cambria"/>
              </w:rPr>
            </w:pPr>
          </w:p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  <w:tr w:rsidR="00E5683C" w:rsidRPr="009F0EF5" w:rsidTr="00E5683C">
        <w:trPr>
          <w:trHeight w:val="440"/>
        </w:trPr>
        <w:tc>
          <w:tcPr>
            <w:tcW w:w="9445" w:type="dxa"/>
            <w:gridSpan w:val="2"/>
            <w:tcBorders>
              <w:top w:val="nil"/>
              <w:bottom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E5683C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/75</w:t>
            </w:r>
          </w:p>
          <w:p w:rsidR="00E5683C" w:rsidRPr="009F0EF5" w:rsidRDefault="00E5683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</w:tr>
      <w:tr w:rsidR="00E5683C" w:rsidRPr="009F0EF5" w:rsidTr="00E5683C">
        <w:trPr>
          <w:trHeight w:val="106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E5683C" w:rsidRPr="009F0EF5" w:rsidRDefault="00E5683C" w:rsidP="00CE6365">
            <w:pPr>
              <w:tabs>
                <w:tab w:val="left" w:pos="8325"/>
                <w:tab w:val="right" w:pos="9229"/>
              </w:tabs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E5683C" w:rsidRPr="009F0EF5" w:rsidRDefault="00E5683C" w:rsidP="00CE6365">
            <w:pPr>
              <w:rPr>
                <w:rFonts w:ascii="Cambria" w:hAnsi="Cambria"/>
              </w:rPr>
            </w:pPr>
          </w:p>
        </w:tc>
      </w:tr>
    </w:tbl>
    <w:p w:rsidR="00125A2A" w:rsidRDefault="00125A2A"/>
    <w:sectPr w:rsidR="00125A2A" w:rsidSect="00E56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06.5pt;height:506.5pt" o:bullet="t">
        <v:imagedata r:id="rId1" o:title="4420821913_f57ea57179[1]"/>
      </v:shape>
    </w:pict>
  </w:numPicBullet>
  <w:abstractNum w:abstractNumId="0">
    <w:nsid w:val="084B4A67"/>
    <w:multiLevelType w:val="hybridMultilevel"/>
    <w:tmpl w:val="4FA0466A"/>
    <w:lvl w:ilvl="0" w:tplc="A4B66AA8">
      <w:start w:val="1"/>
      <w:numFmt w:val="bullet"/>
      <w:lvlText w:val="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C"/>
    <w:rsid w:val="00125A2A"/>
    <w:rsid w:val="00985392"/>
    <w:rsid w:val="00B60714"/>
    <w:rsid w:val="00E5683C"/>
    <w:rsid w:val="00E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B5284A-2DE5-49EE-8BA7-42EC21B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4</cp:revision>
  <dcterms:created xsi:type="dcterms:W3CDTF">2016-10-07T18:38:00Z</dcterms:created>
  <dcterms:modified xsi:type="dcterms:W3CDTF">2016-10-07T19:25:00Z</dcterms:modified>
</cp:coreProperties>
</file>