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C3" w:rsidRPr="00FF3BFB" w:rsidRDefault="00111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CHART </w:t>
      </w:r>
      <w:bookmarkStart w:id="0" w:name="_GoBack"/>
      <w:bookmarkEnd w:id="0"/>
      <w:r w:rsidR="00FF3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1749"/>
        <w:gridCol w:w="3394"/>
      </w:tblGrid>
      <w:tr w:rsidR="00FF3BFB" w:rsidRPr="004E5A02" w:rsidTr="00206EFC">
        <w:trPr>
          <w:trHeight w:val="639"/>
        </w:trPr>
        <w:tc>
          <w:tcPr>
            <w:tcW w:w="44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INCOME</w:t>
            </w: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11107D" w:rsidRDefault="00FF3BFB" w:rsidP="00206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b/>
                <w:sz w:val="24"/>
                <w:szCs w:val="24"/>
              </w:rPr>
              <w:t>Gross Monthly Income</w:t>
            </w:r>
          </w:p>
        </w:tc>
        <w:tc>
          <w:tcPr>
            <w:tcW w:w="17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C06DB2" w:rsidRDefault="00FF3BFB" w:rsidP="00111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B2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BFB" w:rsidRPr="004E5A02" w:rsidTr="00206EFC">
        <w:trPr>
          <w:trHeight w:val="914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Monthly Deductions (EI, CPP, federal and NB taxes)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C06DB2" w:rsidRDefault="00FF3BFB" w:rsidP="00111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B2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 Monthly Income</w:t>
            </w: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BFB" w:rsidRPr="004E5A02" w:rsidTr="00206EFC">
        <w:trPr>
          <w:trHeight w:val="914"/>
        </w:trPr>
        <w:tc>
          <w:tcPr>
            <w:tcW w:w="44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EXPENSES</w:t>
            </w: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Percent of Net Income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7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F3BFB">
              <w:rPr>
                <w:rFonts w:ascii="Times New Roman" w:hAnsi="Times New Roman" w:cs="Times New Roman"/>
                <w:sz w:val="24"/>
                <w:szCs w:val="24"/>
              </w:rPr>
              <w:t xml:space="preserve"> x 100%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FF3BFB" w:rsidRPr="009012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EXPENSES</w:t>
            </w: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11107D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7D">
              <w:rPr>
                <w:rFonts w:ascii="Times New Roman" w:hAnsi="Times New Roman" w:cs="Times New Roman"/>
                <w:sz w:val="24"/>
                <w:szCs w:val="24"/>
              </w:rPr>
              <w:t>____________ x 100% = ____%</w:t>
            </w:r>
          </w:p>
        </w:tc>
      </w:tr>
      <w:tr w:rsidR="00FF3BFB" w:rsidRPr="004E5A02" w:rsidTr="00206EFC">
        <w:trPr>
          <w:trHeight w:val="458"/>
        </w:trPr>
        <w:tc>
          <w:tcPr>
            <w:tcW w:w="447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BALANCE 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F3BFB" w:rsidRPr="004E5A02" w:rsidRDefault="00FF3BFB" w:rsidP="001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BFB" w:rsidRPr="004E5A02" w:rsidRDefault="00FF3BFB" w:rsidP="0020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BFB" w:rsidRDefault="00FF3BFB"/>
    <w:sectPr w:rsidR="00FF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FB"/>
    <w:rsid w:val="0011107D"/>
    <w:rsid w:val="00C65ABF"/>
    <w:rsid w:val="00C7389F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EF22F-6B13-4320-9278-EA6BFE2D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2</cp:revision>
  <dcterms:created xsi:type="dcterms:W3CDTF">2017-01-10T19:26:00Z</dcterms:created>
  <dcterms:modified xsi:type="dcterms:W3CDTF">2017-01-10T19:26:00Z</dcterms:modified>
</cp:coreProperties>
</file>