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DE" w:rsidRDefault="003F0EDE">
      <w:pPr>
        <w:rPr>
          <w:b/>
        </w:rPr>
      </w:pPr>
      <w:r>
        <w:rPr>
          <w:b/>
        </w:rPr>
        <w:t xml:space="preserve">Individual &amp; Family Dynamics 120 </w:t>
      </w:r>
    </w:p>
    <w:p w:rsidR="004437B5" w:rsidRPr="00B416E1" w:rsidRDefault="00B416E1">
      <w:pPr>
        <w:rPr>
          <w:b/>
        </w:rPr>
      </w:pPr>
      <w:r w:rsidRPr="00B416E1">
        <w:rPr>
          <w:b/>
        </w:rPr>
        <w:t>Section 14.1 – Class Assigned Questions</w:t>
      </w:r>
      <w:r w:rsidR="003F0EDE">
        <w:rPr>
          <w:b/>
        </w:rPr>
        <w:t xml:space="preserve"> and/or </w:t>
      </w:r>
      <w:r>
        <w:rPr>
          <w:b/>
        </w:rPr>
        <w:t>Decade Poster</w:t>
      </w:r>
      <w:r w:rsidR="003F0EDE">
        <w:rPr>
          <w:b/>
        </w:rPr>
        <w:t xml:space="preserve"> Project</w:t>
      </w:r>
    </w:p>
    <w:p w:rsidR="00B416E1" w:rsidRPr="00B416E1" w:rsidRDefault="009877B3">
      <w:pPr>
        <w:rPr>
          <w:b/>
        </w:rPr>
      </w:pPr>
      <w:r>
        <w:rPr>
          <w:b/>
        </w:rPr>
        <w:t>January 29, 2020</w:t>
      </w:r>
      <w:r w:rsidR="00B416E1">
        <w:rPr>
          <w:b/>
        </w:rPr>
        <w:t xml:space="preserve"> </w:t>
      </w:r>
      <w:r w:rsidR="00B416E1" w:rsidRPr="00B416E1">
        <w:rPr>
          <w:b/>
        </w:rPr>
        <w:t>- Class Assigned Questions</w:t>
      </w:r>
    </w:p>
    <w:p w:rsidR="008D636E" w:rsidRPr="00B416E1" w:rsidRDefault="00E86C51" w:rsidP="00B416E1">
      <w:pPr>
        <w:numPr>
          <w:ilvl w:val="0"/>
          <w:numId w:val="1"/>
        </w:numPr>
      </w:pPr>
      <w:r w:rsidRPr="00B416E1">
        <w:t>What were the advantages and disadvantages of growing up in a colonial family?</w:t>
      </w:r>
    </w:p>
    <w:p w:rsidR="008D636E" w:rsidRPr="00B416E1" w:rsidRDefault="00E86C51" w:rsidP="00B416E1">
      <w:pPr>
        <w:numPr>
          <w:ilvl w:val="0"/>
          <w:numId w:val="1"/>
        </w:numPr>
      </w:pPr>
      <w:r w:rsidRPr="00B416E1">
        <w:t>Was parenting easier or more difficult then?</w:t>
      </w:r>
    </w:p>
    <w:p w:rsidR="008D636E" w:rsidRPr="00B416E1" w:rsidRDefault="00E86C51" w:rsidP="00B416E1">
      <w:pPr>
        <w:numPr>
          <w:ilvl w:val="0"/>
          <w:numId w:val="1"/>
        </w:numPr>
      </w:pPr>
      <w:r w:rsidRPr="00B416E1">
        <w:t>Do you think children growing up in a colonial family had problems, such as establishing their identity or feeling low self-esteem? Why?</w:t>
      </w:r>
    </w:p>
    <w:p w:rsidR="00B416E1" w:rsidRDefault="00E86C51" w:rsidP="002B671C">
      <w:pPr>
        <w:numPr>
          <w:ilvl w:val="0"/>
          <w:numId w:val="1"/>
        </w:numPr>
      </w:pPr>
      <w:r w:rsidRPr="00B416E1">
        <w:t>What are some examples of characteristics of families today that are similar to those of the colonial family?</w:t>
      </w:r>
    </w:p>
    <w:p w:rsidR="00B416E1" w:rsidRPr="00E86C51" w:rsidRDefault="009877B3">
      <w:pPr>
        <w:rPr>
          <w:b/>
        </w:rPr>
      </w:pPr>
      <w:r>
        <w:rPr>
          <w:b/>
        </w:rPr>
        <w:t>January 31, 2020</w:t>
      </w:r>
      <w:r w:rsidR="002B671C">
        <w:rPr>
          <w:b/>
        </w:rPr>
        <w:t xml:space="preserve"> –Class </w:t>
      </w:r>
      <w:r w:rsidR="002B671C" w:rsidRPr="002B671C">
        <w:rPr>
          <w:b/>
        </w:rPr>
        <w:t xml:space="preserve">Assigned </w:t>
      </w:r>
      <w:r w:rsidR="002B671C">
        <w:rPr>
          <w:b/>
        </w:rPr>
        <w:t xml:space="preserve">Questions </w:t>
      </w:r>
    </w:p>
    <w:p w:rsidR="008D636E" w:rsidRPr="00B416E1" w:rsidRDefault="00E86C51" w:rsidP="00B416E1">
      <w:pPr>
        <w:numPr>
          <w:ilvl w:val="0"/>
          <w:numId w:val="3"/>
        </w:numPr>
      </w:pPr>
      <w:r w:rsidRPr="00B416E1">
        <w:t>1. How did the increase in jobs for women affect the marriage relationship?</w:t>
      </w:r>
    </w:p>
    <w:p w:rsidR="008D636E" w:rsidRPr="00B416E1" w:rsidRDefault="00E86C51" w:rsidP="00B416E1">
      <w:pPr>
        <w:numPr>
          <w:ilvl w:val="0"/>
          <w:numId w:val="3"/>
        </w:numPr>
      </w:pPr>
      <w:r w:rsidRPr="00B416E1">
        <w:t>2. Is the overall state of marriage strengthened by this change or weakened? Why?</w:t>
      </w:r>
    </w:p>
    <w:p w:rsidR="008D636E" w:rsidRPr="00B416E1" w:rsidRDefault="00E86C51" w:rsidP="00B416E1">
      <w:pPr>
        <w:numPr>
          <w:ilvl w:val="0"/>
          <w:numId w:val="3"/>
        </w:numPr>
      </w:pPr>
      <w:r w:rsidRPr="00B416E1">
        <w:t>3. How have new technologies changed parenting roles?</w:t>
      </w:r>
    </w:p>
    <w:p w:rsidR="008D636E" w:rsidRPr="00B416E1" w:rsidRDefault="00E86C51" w:rsidP="00B416E1">
      <w:pPr>
        <w:numPr>
          <w:ilvl w:val="0"/>
          <w:numId w:val="3"/>
        </w:numPr>
      </w:pPr>
      <w:r w:rsidRPr="00B416E1">
        <w:t>4. What are some positive impacts of technology on the family? Some negative impacts?</w:t>
      </w:r>
    </w:p>
    <w:p w:rsidR="00B416E1" w:rsidRDefault="00E86C51" w:rsidP="002B671C">
      <w:pPr>
        <w:numPr>
          <w:ilvl w:val="0"/>
          <w:numId w:val="3"/>
        </w:numPr>
      </w:pPr>
      <w:r w:rsidRPr="00B416E1">
        <w:t>5. What resources did the colonial family have that families in the age of technology do not have? Vice Versa?</w:t>
      </w:r>
    </w:p>
    <w:p w:rsidR="00B416E1" w:rsidRPr="00E86C51" w:rsidRDefault="009877B3">
      <w:pPr>
        <w:rPr>
          <w:b/>
        </w:rPr>
      </w:pPr>
      <w:r>
        <w:rPr>
          <w:b/>
        </w:rPr>
        <w:t>January 31, 2020 – For Review</w:t>
      </w:r>
      <w:r w:rsidR="002B671C">
        <w:rPr>
          <w:b/>
        </w:rPr>
        <w:t xml:space="preserve"> (see notes completed in class)</w:t>
      </w:r>
    </w:p>
    <w:p w:rsidR="008D636E" w:rsidRPr="00B416E1" w:rsidRDefault="00E86C51" w:rsidP="00B416E1">
      <w:pPr>
        <w:numPr>
          <w:ilvl w:val="0"/>
          <w:numId w:val="4"/>
        </w:numPr>
      </w:pPr>
      <w:r w:rsidRPr="00B416E1">
        <w:t>1. Briefly describe two major cultural changes before the technological age that affected families.</w:t>
      </w:r>
    </w:p>
    <w:p w:rsidR="008D636E" w:rsidRDefault="009877B3" w:rsidP="00B416E1">
      <w:pPr>
        <w:numPr>
          <w:ilvl w:val="0"/>
          <w:numId w:val="4"/>
        </w:numPr>
      </w:pPr>
      <w:r>
        <w:t>2. Name six</w:t>
      </w:r>
      <w:r w:rsidR="00E86C51" w:rsidRPr="00B416E1">
        <w:t xml:space="preserve"> benefits of family living and explain them in your own words.</w:t>
      </w:r>
    </w:p>
    <w:p w:rsidR="00B416E1" w:rsidRPr="00E86C51" w:rsidRDefault="009877B3" w:rsidP="00B416E1">
      <w:pPr>
        <w:rPr>
          <w:b/>
        </w:rPr>
      </w:pPr>
      <w:r>
        <w:rPr>
          <w:b/>
        </w:rPr>
        <w:t>February 3, 2020</w:t>
      </w:r>
      <w:r w:rsidR="00B416E1" w:rsidRPr="00E86C51">
        <w:rPr>
          <w:b/>
        </w:rPr>
        <w:t xml:space="preserve"> – Decades Poster</w:t>
      </w:r>
    </w:p>
    <w:p w:rsidR="008D636E" w:rsidRPr="00B416E1" w:rsidRDefault="00E86C51" w:rsidP="00B416E1">
      <w:pPr>
        <w:numPr>
          <w:ilvl w:val="0"/>
          <w:numId w:val="5"/>
        </w:numPr>
      </w:pPr>
      <w:r w:rsidRPr="00B416E1">
        <w:t>Research what a family looked like in a particular decade (ex: 1850, 1940, etc.).</w:t>
      </w:r>
    </w:p>
    <w:p w:rsidR="008D636E" w:rsidRPr="00B416E1" w:rsidRDefault="00E86C51" w:rsidP="00B416E1">
      <w:pPr>
        <w:numPr>
          <w:ilvl w:val="0"/>
          <w:numId w:val="5"/>
        </w:numPr>
      </w:pPr>
      <w:r w:rsidRPr="00B416E1">
        <w:t>Information to include:</w:t>
      </w:r>
    </w:p>
    <w:p w:rsidR="008D636E" w:rsidRPr="00B416E1" w:rsidRDefault="00E86C51" w:rsidP="00B416E1">
      <w:pPr>
        <w:numPr>
          <w:ilvl w:val="1"/>
          <w:numId w:val="5"/>
        </w:numPr>
      </w:pPr>
      <w:r w:rsidRPr="00B416E1">
        <w:t>Family structure type and size</w:t>
      </w:r>
    </w:p>
    <w:p w:rsidR="008D636E" w:rsidRPr="00B416E1" w:rsidRDefault="00E86C51" w:rsidP="00B416E1">
      <w:pPr>
        <w:numPr>
          <w:ilvl w:val="1"/>
          <w:numId w:val="5"/>
        </w:numPr>
      </w:pPr>
      <w:r w:rsidRPr="00B416E1">
        <w:t>Family responsibilities (Gender roles - men, women, children “by age group”)</w:t>
      </w:r>
    </w:p>
    <w:p w:rsidR="008D636E" w:rsidRPr="00B416E1" w:rsidRDefault="00E86C51" w:rsidP="00B416E1">
      <w:pPr>
        <w:numPr>
          <w:ilvl w:val="1"/>
          <w:numId w:val="5"/>
        </w:numPr>
      </w:pPr>
      <w:r w:rsidRPr="00B416E1">
        <w:t>Employment (men and women)</w:t>
      </w:r>
    </w:p>
    <w:p w:rsidR="008D636E" w:rsidRPr="00B416E1" w:rsidRDefault="00E86C51" w:rsidP="00B416E1">
      <w:pPr>
        <w:numPr>
          <w:ilvl w:val="1"/>
          <w:numId w:val="5"/>
        </w:numPr>
      </w:pPr>
      <w:r w:rsidRPr="00B416E1">
        <w:t>Leisure activities (men, women, children)</w:t>
      </w:r>
    </w:p>
    <w:p w:rsidR="008D636E" w:rsidRPr="00B416E1" w:rsidRDefault="00E86C51" w:rsidP="00B416E1">
      <w:pPr>
        <w:numPr>
          <w:ilvl w:val="0"/>
          <w:numId w:val="5"/>
        </w:numPr>
      </w:pPr>
      <w:r w:rsidRPr="00B416E1">
        <w:t>Make a poster with your findings (include pictures + information on your poster). I’m looking for grade 11-12 quality work! Make good efforts.</w:t>
      </w:r>
    </w:p>
    <w:p w:rsidR="008D636E" w:rsidRPr="00B416E1" w:rsidRDefault="00E86C51" w:rsidP="00B416E1">
      <w:pPr>
        <w:numPr>
          <w:ilvl w:val="0"/>
          <w:numId w:val="5"/>
        </w:numPr>
      </w:pPr>
      <w:r w:rsidRPr="00B416E1">
        <w:t>Your name and cited sources on the back of the poster, please!</w:t>
      </w:r>
    </w:p>
    <w:p w:rsidR="008D636E" w:rsidRPr="00B416E1" w:rsidRDefault="00E86C51" w:rsidP="00B416E1">
      <w:pPr>
        <w:numPr>
          <w:ilvl w:val="0"/>
          <w:numId w:val="5"/>
        </w:numPr>
      </w:pPr>
      <w:r w:rsidRPr="00B416E1">
        <w:t xml:space="preserve">DUE:  </w:t>
      </w:r>
      <w:r w:rsidR="009877B3">
        <w:t>February 7, 2020 Friday</w:t>
      </w:r>
    </w:p>
    <w:p w:rsidR="00B416E1" w:rsidRDefault="00B416E1" w:rsidP="00B416E1"/>
    <w:p w:rsidR="00B416E1" w:rsidRPr="0018671D" w:rsidRDefault="003F0EDE">
      <w:pPr>
        <w:rPr>
          <w:b/>
        </w:rPr>
      </w:pPr>
      <w:r w:rsidRPr="003F0EDE">
        <w:rPr>
          <w:b/>
        </w:rPr>
        <w:t>CLASS DISCUSSIONS – PRICELESS!</w:t>
      </w:r>
      <w:bookmarkStart w:id="0" w:name="_GoBack"/>
      <w:bookmarkEnd w:id="0"/>
    </w:p>
    <w:sectPr w:rsidR="00B416E1" w:rsidRPr="0018671D" w:rsidSect="003F0ED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7DBA"/>
    <w:multiLevelType w:val="hybridMultilevel"/>
    <w:tmpl w:val="42CE6B8E"/>
    <w:lvl w:ilvl="0" w:tplc="AE30F2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CEA8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5A4B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A7D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0668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BEF6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6ABE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6E02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0A57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BE03361"/>
    <w:multiLevelType w:val="hybridMultilevel"/>
    <w:tmpl w:val="ABBCCF8E"/>
    <w:lvl w:ilvl="0" w:tplc="3760C2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9ADBF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FCC0E4">
      <w:start w:val="114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66D4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43B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40B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0E3D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7649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62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DA23879"/>
    <w:multiLevelType w:val="hybridMultilevel"/>
    <w:tmpl w:val="7B142D78"/>
    <w:lvl w:ilvl="0" w:tplc="C75E09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C04AF0">
      <w:start w:val="11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C2F5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F6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46C9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EE1A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7E19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289C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D655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FBD40BC"/>
    <w:multiLevelType w:val="hybridMultilevel"/>
    <w:tmpl w:val="6246926C"/>
    <w:lvl w:ilvl="0" w:tplc="D81064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D2DE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703F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34D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009B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4006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B29F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46AE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2CC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AA77107"/>
    <w:multiLevelType w:val="hybridMultilevel"/>
    <w:tmpl w:val="DF6CB014"/>
    <w:lvl w:ilvl="0" w:tplc="74DA3F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D885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D677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3039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DE72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561D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0279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7E6D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F09C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E1"/>
    <w:rsid w:val="0018671D"/>
    <w:rsid w:val="002B671C"/>
    <w:rsid w:val="003F0EDE"/>
    <w:rsid w:val="004437B5"/>
    <w:rsid w:val="008D636E"/>
    <w:rsid w:val="009877B3"/>
    <w:rsid w:val="00B416E1"/>
    <w:rsid w:val="00E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7321"/>
  <w15:chartTrackingRefBased/>
  <w15:docId w15:val="{81605C45-5503-49E8-99DF-A66EE2B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8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6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5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 Godin, Elaine (ASD-N)</cp:lastModifiedBy>
  <cp:revision>5</cp:revision>
  <cp:lastPrinted>2018-10-01T14:29:00Z</cp:lastPrinted>
  <dcterms:created xsi:type="dcterms:W3CDTF">2020-02-03T18:39:00Z</dcterms:created>
  <dcterms:modified xsi:type="dcterms:W3CDTF">2020-02-03T18:45:00Z</dcterms:modified>
</cp:coreProperties>
</file>